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623560" cy="88493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4631" cy="885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/>
        </w:rPr>
        <w:drawing>
          <wp:inline distT="0" distB="0" distL="0" distR="0">
            <wp:extent cx="5128260" cy="88633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0" distR="0">
            <wp:extent cx="5274310" cy="3901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8222"/>
        </w:tabs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</w:p>
    <w:p>
      <w:pPr>
        <w:jc w:val="center"/>
        <w:rPr>
          <w:rFonts w:ascii="仿宋_GB2312" w:hAnsi="宋体" w:eastAsia="仿宋_GB2312"/>
          <w:b/>
          <w:spacing w:val="-8"/>
          <w:sz w:val="32"/>
          <w:szCs w:val="32"/>
        </w:rPr>
      </w:pP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/>
          <w:spacing w:val="-8"/>
          <w:sz w:val="32"/>
          <w:szCs w:val="32"/>
        </w:rPr>
        <w:t>报名表</w:t>
      </w:r>
    </w:p>
    <w:tbl>
      <w:tblPr>
        <w:tblStyle w:val="4"/>
        <w:tblW w:w="94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394"/>
        <w:gridCol w:w="449"/>
        <w:gridCol w:w="1423"/>
        <w:gridCol w:w="236"/>
        <w:gridCol w:w="1436"/>
        <w:gridCol w:w="18"/>
        <w:gridCol w:w="294"/>
        <w:gridCol w:w="917"/>
        <w:gridCol w:w="47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54" w:type="dxa"/>
            <w:tcBorders>
              <w:top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活动名称</w:t>
            </w:r>
          </w:p>
        </w:tc>
        <w:tc>
          <w:tcPr>
            <w:tcW w:w="791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《工业品牌培育管理体系》标准宣贯培训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7917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471" w:type="dxa"/>
            <w:gridSpan w:val="11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深圳市质量协会会员：  </w:t>
            </w:r>
            <w:r>
              <w:rPr>
                <w:rFonts w:hint="eastAsia" w:ascii="宋体" w:hAnsi="宋体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座机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0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传真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9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学员人数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部门及职务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公司座机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手机号码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54" w:type="dxa"/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4" w:type="dxa"/>
            <w:tcBorders>
              <w:bottom w:val="single" w:color="auto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9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请于</w:t>
            </w:r>
            <w:r>
              <w:rPr>
                <w:rFonts w:ascii="宋体"/>
                <w:sz w:val="24"/>
              </w:rPr>
              <w:t>10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>14</w:t>
            </w:r>
            <w:r>
              <w:rPr>
                <w:rFonts w:hint="eastAsia" w:ascii="宋体"/>
                <w:sz w:val="24"/>
              </w:rPr>
              <w:t>日前把培训报名表发送至</w:t>
            </w:r>
            <w:r>
              <w:rPr>
                <w:rFonts w:ascii="宋体"/>
                <w:sz w:val="24"/>
              </w:rPr>
              <w:t>89115608</w:t>
            </w:r>
            <w:r>
              <w:rPr>
                <w:rFonts w:hint="eastAsia" w:ascii="宋体"/>
                <w:sz w:val="24"/>
              </w:rPr>
              <w:t>@</w:t>
            </w:r>
            <w:r>
              <w:rPr>
                <w:rFonts w:ascii="宋体"/>
                <w:sz w:val="24"/>
              </w:rPr>
              <w:t>qq.com</w:t>
            </w:r>
          </w:p>
        </w:tc>
      </w:tr>
    </w:tbl>
    <w:p>
      <w:pPr>
        <w:ind w:left="-567" w:leftChars="-270"/>
        <w:jc w:val="left"/>
        <w:rPr>
          <w:rFonts w:ascii="宋体" w:hAnsi="宋体"/>
          <w:sz w:val="28"/>
          <w:szCs w:val="28"/>
        </w:rPr>
      </w:pPr>
    </w:p>
    <w:p>
      <w:pPr>
        <w:rPr>
          <w:rFonts w:ascii="仿宋" w:hAnsi="仿宋" w:eastAsia="仿宋"/>
          <w:sz w:val="30"/>
          <w:szCs w:val="30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09"/>
    <w:rsid w:val="0003081B"/>
    <w:rsid w:val="000A1595"/>
    <w:rsid w:val="00195935"/>
    <w:rsid w:val="00393F44"/>
    <w:rsid w:val="004E5B61"/>
    <w:rsid w:val="00895A72"/>
    <w:rsid w:val="008B1C09"/>
    <w:rsid w:val="00905EC6"/>
    <w:rsid w:val="00A01771"/>
    <w:rsid w:val="00A608F5"/>
    <w:rsid w:val="00C155DD"/>
    <w:rsid w:val="00CB11FD"/>
    <w:rsid w:val="00D93F8B"/>
    <w:rsid w:val="5E34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</Words>
  <Characters>229</Characters>
  <Lines>1</Lines>
  <Paragraphs>1</Paragraphs>
  <TotalTime>30</TotalTime>
  <ScaleCrop>false</ScaleCrop>
  <LinksUpToDate>false</LinksUpToDate>
  <CharactersWithSpaces>268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2020-10-09T09:13:00Z</dcterms:created>
  <dc:creator>luo jieling</dc:creator>
  <cp:lastModifiedBy>阿凡提</cp:lastModifiedBy>
  <dcterms:modified xsi:type="dcterms:W3CDTF">2020-10-09T10:03:50Z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